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2" w:rsidRPr="00627A85" w:rsidRDefault="00F47752" w:rsidP="00F47752">
      <w:pPr>
        <w:spacing w:before="100" w:beforeAutospacing="1" w:after="100" w:afterAutospacing="1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627A85">
        <w:rPr>
          <w:rFonts w:asciiTheme="minorHAnsi" w:hAnsiTheme="minorHAnsi"/>
          <w:b/>
          <w:color w:val="000000"/>
          <w:sz w:val="28"/>
          <w:szCs w:val="28"/>
        </w:rPr>
        <w:t>LUCERNE VALLEY ECONOMIC DEVELOPMENT ASSOCIATION (LVEDA)</w:t>
      </w:r>
    </w:p>
    <w:p w:rsidR="00F47752" w:rsidRPr="00627A85" w:rsidRDefault="00F47752" w:rsidP="00F47752">
      <w:pPr>
        <w:spacing w:before="100" w:beforeAutospacing="1" w:after="100" w:afterAutospacing="1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627A85">
        <w:rPr>
          <w:rFonts w:asciiTheme="minorHAnsi" w:hAnsiTheme="minorHAnsi"/>
          <w:b/>
          <w:color w:val="000000"/>
          <w:sz w:val="28"/>
          <w:szCs w:val="28"/>
        </w:rPr>
        <w:t>PROPOSAL TO HELP COUNTY FIRE LIVE WITHIN ITS MEANS</w:t>
      </w:r>
    </w:p>
    <w:p w:rsidR="002E21BA" w:rsidRPr="00627A85" w:rsidRDefault="0067246E" w:rsidP="00350E8D">
      <w:pPr>
        <w:spacing w:before="100" w:beforeAutospacing="1" w:after="120"/>
        <w:rPr>
          <w:rFonts w:asciiTheme="minorHAnsi" w:hAnsiTheme="minorHAnsi"/>
          <w:color w:val="000000"/>
          <w:sz w:val="28"/>
          <w:szCs w:val="28"/>
        </w:rPr>
      </w:pPr>
      <w:r w:rsidRPr="00627A85">
        <w:rPr>
          <w:rFonts w:asciiTheme="minorHAnsi" w:hAnsiTheme="minorHAnsi"/>
          <w:color w:val="000000"/>
          <w:sz w:val="28"/>
          <w:szCs w:val="28"/>
        </w:rPr>
        <w:t xml:space="preserve">The following list contains suggestions and ideas that, if implemented, </w:t>
      </w:r>
      <w:r w:rsidR="002E21BA" w:rsidRPr="00627A85">
        <w:rPr>
          <w:rFonts w:asciiTheme="minorHAnsi" w:hAnsiTheme="minorHAnsi"/>
          <w:color w:val="000000"/>
          <w:sz w:val="28"/>
          <w:szCs w:val="28"/>
        </w:rPr>
        <w:t>may</w:t>
      </w:r>
      <w:r w:rsidRPr="00627A85">
        <w:rPr>
          <w:rFonts w:asciiTheme="minorHAnsi" w:hAnsiTheme="minorHAnsi"/>
          <w:color w:val="000000"/>
          <w:sz w:val="28"/>
          <w:szCs w:val="28"/>
        </w:rPr>
        <w:t xml:space="preserve"> help the County of San Bernardino provide reasonable fire safety services at a </w:t>
      </w:r>
      <w:r w:rsidR="002E21BA" w:rsidRPr="00627A85">
        <w:rPr>
          <w:rFonts w:asciiTheme="minorHAnsi" w:hAnsiTheme="minorHAnsi"/>
          <w:color w:val="000000"/>
          <w:sz w:val="28"/>
          <w:szCs w:val="28"/>
        </w:rPr>
        <w:t>value</w:t>
      </w:r>
      <w:r w:rsidRPr="00627A85">
        <w:rPr>
          <w:rFonts w:asciiTheme="minorHAnsi" w:hAnsiTheme="minorHAnsi"/>
          <w:color w:val="000000"/>
          <w:sz w:val="28"/>
          <w:szCs w:val="28"/>
        </w:rPr>
        <w:t xml:space="preserve"> cost. The foundational values on which these suggestions </w:t>
      </w:r>
      <w:r w:rsidR="00350E8D" w:rsidRPr="00627A85">
        <w:rPr>
          <w:rFonts w:asciiTheme="minorHAnsi" w:hAnsiTheme="minorHAnsi"/>
          <w:color w:val="000000"/>
          <w:sz w:val="28"/>
          <w:szCs w:val="28"/>
        </w:rPr>
        <w:t>rest consist of the following:</w:t>
      </w:r>
      <w:r w:rsidRPr="00627A85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2E21BA" w:rsidRPr="00627A85" w:rsidRDefault="002E21BA" w:rsidP="00350E8D">
      <w:pPr>
        <w:pStyle w:val="ListParagraph"/>
        <w:numPr>
          <w:ilvl w:val="0"/>
          <w:numId w:val="4"/>
        </w:numPr>
        <w:spacing w:before="120" w:after="100" w:afterAutospacing="1"/>
        <w:ind w:left="714" w:hanging="357"/>
        <w:rPr>
          <w:rFonts w:asciiTheme="minorHAnsi" w:hAnsiTheme="minorHAnsi"/>
          <w:color w:val="000000"/>
          <w:sz w:val="28"/>
          <w:szCs w:val="28"/>
        </w:rPr>
      </w:pPr>
      <w:r w:rsidRPr="00627A85">
        <w:rPr>
          <w:rFonts w:asciiTheme="minorHAnsi" w:hAnsiTheme="minorHAnsi"/>
          <w:color w:val="000000"/>
          <w:sz w:val="28"/>
          <w:szCs w:val="28"/>
        </w:rPr>
        <w:t>G</w:t>
      </w:r>
      <w:r w:rsidR="0067246E" w:rsidRPr="00627A85">
        <w:rPr>
          <w:rFonts w:asciiTheme="minorHAnsi" w:hAnsiTheme="minorHAnsi"/>
          <w:color w:val="000000"/>
          <w:sz w:val="28"/>
          <w:szCs w:val="28"/>
        </w:rPr>
        <w:t>overnment at a</w:t>
      </w:r>
      <w:bookmarkStart w:id="0" w:name="_GoBack"/>
      <w:bookmarkEnd w:id="0"/>
      <w:r w:rsidR="0067246E" w:rsidRPr="00627A85">
        <w:rPr>
          <w:rFonts w:asciiTheme="minorHAnsi" w:hAnsiTheme="minorHAnsi"/>
          <w:color w:val="000000"/>
          <w:sz w:val="28"/>
          <w:szCs w:val="28"/>
        </w:rPr>
        <w:t xml:space="preserve">ll levels shall live within </w:t>
      </w:r>
      <w:r w:rsidRPr="00627A85">
        <w:rPr>
          <w:rFonts w:asciiTheme="minorHAnsi" w:hAnsiTheme="minorHAnsi"/>
          <w:color w:val="000000"/>
          <w:sz w:val="28"/>
          <w:szCs w:val="28"/>
        </w:rPr>
        <w:t>its</w:t>
      </w:r>
      <w:r w:rsidR="0067246E" w:rsidRPr="00627A85">
        <w:rPr>
          <w:rFonts w:asciiTheme="minorHAnsi" w:hAnsiTheme="minorHAnsi"/>
          <w:color w:val="000000"/>
          <w:sz w:val="28"/>
          <w:szCs w:val="28"/>
        </w:rPr>
        <w:t xml:space="preserve"> m</w:t>
      </w:r>
      <w:r w:rsidRPr="00627A85">
        <w:rPr>
          <w:rFonts w:asciiTheme="minorHAnsi" w:hAnsiTheme="minorHAnsi"/>
          <w:color w:val="000000"/>
          <w:sz w:val="28"/>
          <w:szCs w:val="28"/>
        </w:rPr>
        <w:t>eans</w:t>
      </w:r>
      <w:r w:rsidR="0067246E" w:rsidRPr="00627A85">
        <w:rPr>
          <w:rFonts w:asciiTheme="minorHAnsi" w:hAnsiTheme="minorHAnsi"/>
          <w:color w:val="000000"/>
          <w:sz w:val="28"/>
          <w:szCs w:val="28"/>
        </w:rPr>
        <w:t xml:space="preserve">, </w:t>
      </w:r>
    </w:p>
    <w:p w:rsidR="002E21BA" w:rsidRPr="00627A85" w:rsidRDefault="002E21BA" w:rsidP="00350E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627A85">
        <w:rPr>
          <w:rFonts w:asciiTheme="minorHAnsi" w:hAnsiTheme="minorHAnsi"/>
          <w:color w:val="000000"/>
          <w:sz w:val="28"/>
          <w:szCs w:val="28"/>
        </w:rPr>
        <w:t>The means by which San Bernardino County shall govern is via the property and sales tax only</w:t>
      </w:r>
      <w:r w:rsidR="00350E8D" w:rsidRPr="00627A85">
        <w:rPr>
          <w:rFonts w:asciiTheme="minorHAnsi" w:hAnsiTheme="minorHAnsi"/>
          <w:color w:val="000000"/>
          <w:sz w:val="28"/>
          <w:szCs w:val="28"/>
        </w:rPr>
        <w:t>,</w:t>
      </w:r>
    </w:p>
    <w:p w:rsidR="0067246E" w:rsidRPr="00627A85" w:rsidRDefault="002E21BA" w:rsidP="00350E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color w:val="000000"/>
          <w:sz w:val="28"/>
          <w:szCs w:val="28"/>
        </w:rPr>
      </w:pPr>
      <w:r w:rsidRPr="00627A85">
        <w:rPr>
          <w:rFonts w:asciiTheme="minorHAnsi" w:hAnsiTheme="minorHAnsi"/>
          <w:color w:val="000000"/>
          <w:sz w:val="28"/>
          <w:szCs w:val="28"/>
        </w:rPr>
        <w:t xml:space="preserve">San Bernardino County </w:t>
      </w:r>
      <w:r w:rsidR="00350E8D" w:rsidRPr="00627A85">
        <w:rPr>
          <w:rFonts w:asciiTheme="minorHAnsi" w:hAnsiTheme="minorHAnsi"/>
          <w:color w:val="000000"/>
          <w:sz w:val="28"/>
          <w:szCs w:val="28"/>
        </w:rPr>
        <w:t xml:space="preserve">shall not impose special taxes or fees </w:t>
      </w:r>
      <w:r w:rsidRPr="00627A85">
        <w:rPr>
          <w:rFonts w:asciiTheme="minorHAnsi" w:hAnsiTheme="minorHAnsi"/>
          <w:color w:val="000000"/>
          <w:sz w:val="28"/>
          <w:szCs w:val="28"/>
        </w:rPr>
        <w:t xml:space="preserve">without the consent of two-thirds of the voters </w:t>
      </w:r>
      <w:proofErr w:type="gramStart"/>
      <w:r w:rsidRPr="00627A85">
        <w:rPr>
          <w:rFonts w:asciiTheme="minorHAnsi" w:hAnsiTheme="minorHAnsi"/>
          <w:color w:val="000000"/>
          <w:sz w:val="28"/>
          <w:szCs w:val="28"/>
        </w:rPr>
        <w:t>e</w:t>
      </w:r>
      <w:r w:rsidR="00350E8D" w:rsidRPr="00627A85">
        <w:rPr>
          <w:rFonts w:asciiTheme="minorHAnsi" w:hAnsiTheme="minorHAnsi"/>
          <w:color w:val="000000"/>
          <w:sz w:val="28"/>
          <w:szCs w:val="28"/>
        </w:rPr>
        <w:t>ffected</w:t>
      </w:r>
      <w:proofErr w:type="gramEnd"/>
      <w:r w:rsidR="00350E8D" w:rsidRPr="00627A85">
        <w:rPr>
          <w:rFonts w:asciiTheme="minorHAnsi" w:hAnsiTheme="minorHAnsi"/>
          <w:color w:val="000000"/>
          <w:sz w:val="28"/>
          <w:szCs w:val="28"/>
        </w:rPr>
        <w:t xml:space="preserve"> by the special tax or fee</w:t>
      </w:r>
      <w:r w:rsidRPr="00627A85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67246E" w:rsidRPr="00627A85" w:rsidRDefault="0067246E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color w:val="000000" w:themeColor="text1"/>
          <w:sz w:val="28"/>
          <w:szCs w:val="28"/>
        </w:rPr>
      </w:pPr>
      <w:r w:rsidRPr="00627A85">
        <w:rPr>
          <w:rFonts w:asciiTheme="minorHAnsi" w:hAnsiTheme="minorHAnsi"/>
          <w:color w:val="000000" w:themeColor="text1"/>
          <w:sz w:val="28"/>
          <w:szCs w:val="28"/>
        </w:rPr>
        <w:t>County Fire funded entirely and directly through the County General Fund via 1) property tax, 2) via contract agreements with municipalities. </w:t>
      </w:r>
    </w:p>
    <w:p w:rsidR="00F47752" w:rsidRPr="00627A85" w:rsidRDefault="00F47752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color w:val="000000" w:themeColor="text1"/>
          <w:sz w:val="28"/>
          <w:szCs w:val="28"/>
        </w:rPr>
      </w:pPr>
      <w:r w:rsidRPr="00627A85">
        <w:rPr>
          <w:rFonts w:asciiTheme="minorHAnsi" w:hAnsiTheme="minorHAnsi"/>
          <w:color w:val="000000" w:themeColor="text1"/>
          <w:sz w:val="28"/>
          <w:szCs w:val="28"/>
        </w:rPr>
        <w:t>Revenue generated in a community is totally allocated to the Fire/Paramedic station(s) and services in said community.</w:t>
      </w:r>
    </w:p>
    <w:p w:rsidR="0067246E" w:rsidRPr="00627A85" w:rsidRDefault="0067246E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sz w:val="28"/>
          <w:szCs w:val="28"/>
        </w:rPr>
      </w:pPr>
      <w:r w:rsidRPr="00627A85">
        <w:rPr>
          <w:rFonts w:asciiTheme="minorHAnsi" w:hAnsiTheme="minorHAnsi"/>
          <w:sz w:val="28"/>
          <w:szCs w:val="28"/>
        </w:rPr>
        <w:t xml:space="preserve">Leave the option of FP-5 fire tax districts for wealthier communities that, via a two-thirds majority, </w:t>
      </w:r>
      <w:r w:rsidR="002E21BA" w:rsidRPr="00627A85">
        <w:rPr>
          <w:rFonts w:asciiTheme="minorHAnsi" w:hAnsiTheme="minorHAnsi"/>
          <w:sz w:val="28"/>
          <w:szCs w:val="28"/>
        </w:rPr>
        <w:t xml:space="preserve">vote </w:t>
      </w:r>
      <w:r w:rsidRPr="00627A85">
        <w:rPr>
          <w:rFonts w:asciiTheme="minorHAnsi" w:hAnsiTheme="minorHAnsi"/>
          <w:sz w:val="28"/>
          <w:szCs w:val="28"/>
        </w:rPr>
        <w:t>to pay for increased levels of service.  (But, DON'T coerce other residents by cutting back on baseline, bare-bones service).</w:t>
      </w:r>
    </w:p>
    <w:p w:rsidR="00F47752" w:rsidRPr="00627A85" w:rsidRDefault="00F47752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sz w:val="28"/>
          <w:szCs w:val="28"/>
        </w:rPr>
      </w:pPr>
      <w:r w:rsidRPr="00627A85">
        <w:rPr>
          <w:rFonts w:asciiTheme="minorHAnsi" w:hAnsiTheme="minorHAnsi"/>
          <w:color w:val="000000"/>
          <w:sz w:val="28"/>
          <w:szCs w:val="28"/>
        </w:rPr>
        <w:t xml:space="preserve">Determine if there is there a legal and safe way for EMS (emergency medical services) </w:t>
      </w:r>
      <w:r w:rsidR="00D025FB" w:rsidRPr="00627A85">
        <w:rPr>
          <w:rFonts w:asciiTheme="minorHAnsi" w:hAnsiTheme="minorHAnsi"/>
          <w:color w:val="000000"/>
          <w:sz w:val="28"/>
          <w:szCs w:val="28"/>
        </w:rPr>
        <w:t>ambulances</w:t>
      </w:r>
      <w:r w:rsidRPr="00627A85">
        <w:rPr>
          <w:rFonts w:asciiTheme="minorHAnsi" w:hAnsiTheme="minorHAnsi"/>
          <w:color w:val="000000"/>
          <w:sz w:val="28"/>
          <w:szCs w:val="28"/>
        </w:rPr>
        <w:t xml:space="preserve"> to roll to a location without fire trucks.</w:t>
      </w:r>
    </w:p>
    <w:p w:rsidR="00F47752" w:rsidRPr="00627A85" w:rsidRDefault="00F47752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sz w:val="28"/>
          <w:szCs w:val="28"/>
        </w:rPr>
      </w:pPr>
      <w:r w:rsidRPr="00627A85">
        <w:rPr>
          <w:rFonts w:asciiTheme="minorHAnsi" w:hAnsiTheme="minorHAnsi"/>
          <w:color w:val="000000"/>
          <w:sz w:val="28"/>
          <w:szCs w:val="28"/>
        </w:rPr>
        <w:t>In the vicinity of municipalities, determine if County Fire responsibility be transferred to the fire department of that city which might be more cheaply reimburse</w:t>
      </w:r>
      <w:r w:rsidR="00D025FB" w:rsidRPr="00627A85">
        <w:rPr>
          <w:rFonts w:asciiTheme="minorHAnsi" w:hAnsiTheme="minorHAnsi"/>
          <w:color w:val="000000"/>
          <w:sz w:val="28"/>
          <w:szCs w:val="28"/>
        </w:rPr>
        <w:t xml:space="preserve">d than by maintaining a nearby </w:t>
      </w:r>
      <w:r w:rsidRPr="00627A85">
        <w:rPr>
          <w:rFonts w:asciiTheme="minorHAnsi" w:hAnsiTheme="minorHAnsi"/>
          <w:color w:val="000000"/>
          <w:sz w:val="28"/>
          <w:szCs w:val="28"/>
        </w:rPr>
        <w:t>County Fire station for unincorporated lands just outside the city?</w:t>
      </w:r>
    </w:p>
    <w:p w:rsidR="00F47752" w:rsidRPr="00627A85" w:rsidRDefault="00F47752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sz w:val="28"/>
          <w:szCs w:val="28"/>
        </w:rPr>
      </w:pPr>
      <w:r w:rsidRPr="00627A85">
        <w:rPr>
          <w:rFonts w:asciiTheme="minorHAnsi" w:hAnsiTheme="minorHAnsi"/>
          <w:color w:val="000000"/>
          <w:sz w:val="28"/>
          <w:szCs w:val="28"/>
        </w:rPr>
        <w:t>Options for city ambulances providing EMS services to adjacent and nearby unincorporated County residents.</w:t>
      </w:r>
    </w:p>
    <w:p w:rsidR="00F47752" w:rsidRPr="00627A85" w:rsidRDefault="00F47752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sz w:val="28"/>
          <w:szCs w:val="28"/>
        </w:rPr>
      </w:pPr>
      <w:r w:rsidRPr="00627A85">
        <w:rPr>
          <w:rFonts w:asciiTheme="minorHAnsi" w:hAnsiTheme="minorHAnsi"/>
          <w:color w:val="000000"/>
          <w:sz w:val="28"/>
          <w:szCs w:val="28"/>
        </w:rPr>
        <w:t>In more remote areas, maintain County fire stations to provide both fire and EMS services, but improved through County initiated efficiencies.</w:t>
      </w:r>
    </w:p>
    <w:p w:rsidR="00F47752" w:rsidRPr="00627A85" w:rsidRDefault="00F47752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sz w:val="28"/>
          <w:szCs w:val="28"/>
        </w:rPr>
      </w:pPr>
      <w:r w:rsidRPr="00627A85">
        <w:rPr>
          <w:rFonts w:asciiTheme="minorHAnsi" w:hAnsiTheme="minorHAnsi"/>
          <w:sz w:val="28"/>
          <w:szCs w:val="28"/>
        </w:rPr>
        <w:t>In remote areas - determine Level and type of current services - negotiable with an emphasis on free-market solutions to both fire and EMS services.</w:t>
      </w:r>
    </w:p>
    <w:p w:rsidR="00F47752" w:rsidRPr="00627A85" w:rsidRDefault="00F47752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sz w:val="28"/>
          <w:szCs w:val="28"/>
        </w:rPr>
      </w:pPr>
      <w:r w:rsidRPr="00627A85">
        <w:rPr>
          <w:rFonts w:asciiTheme="minorHAnsi" w:hAnsiTheme="minorHAnsi"/>
          <w:sz w:val="28"/>
          <w:szCs w:val="28"/>
        </w:rPr>
        <w:t xml:space="preserve">Recommend what response times should be acceptable with distance from fire stations and EMS service providers being </w:t>
      </w:r>
      <w:proofErr w:type="gramStart"/>
      <w:r w:rsidRPr="00627A85">
        <w:rPr>
          <w:rFonts w:asciiTheme="minorHAnsi" w:hAnsiTheme="minorHAnsi"/>
          <w:sz w:val="28"/>
          <w:szCs w:val="28"/>
        </w:rPr>
        <w:t>key</w:t>
      </w:r>
      <w:proofErr w:type="gramEnd"/>
      <w:r w:rsidRPr="00627A85">
        <w:rPr>
          <w:rFonts w:asciiTheme="minorHAnsi" w:hAnsiTheme="minorHAnsi"/>
          <w:sz w:val="28"/>
          <w:szCs w:val="28"/>
        </w:rPr>
        <w:t xml:space="preserve"> to those targets.</w:t>
      </w:r>
    </w:p>
    <w:p w:rsidR="00F47752" w:rsidRPr="00627A85" w:rsidRDefault="00F47752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sz w:val="28"/>
          <w:szCs w:val="28"/>
        </w:rPr>
      </w:pPr>
      <w:r w:rsidRPr="00627A85">
        <w:rPr>
          <w:rFonts w:asciiTheme="minorHAnsi" w:hAnsiTheme="minorHAnsi"/>
          <w:sz w:val="28"/>
          <w:szCs w:val="28"/>
        </w:rPr>
        <w:lastRenderedPageBreak/>
        <w:t>Establish tax levels based on a parcel's potential demand for services, including number of buildings on a parcel, distance from other structures, whether a parcel is in a high fire potential SRA (State Responsibility Area) or not, distance from a fire station to determine whether help could arrive in time (why should citizens pay for something from which they will not benefit?)</w:t>
      </w:r>
    </w:p>
    <w:p w:rsidR="00F47752" w:rsidRPr="00627A85" w:rsidRDefault="00F47752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sz w:val="28"/>
          <w:szCs w:val="28"/>
        </w:rPr>
      </w:pPr>
      <w:r w:rsidRPr="00627A85">
        <w:rPr>
          <w:rFonts w:asciiTheme="minorHAnsi" w:hAnsiTheme="minorHAnsi"/>
          <w:sz w:val="28"/>
          <w:szCs w:val="28"/>
        </w:rPr>
        <w:t>Use fire insurance data to determine likelihood of success getting to a fire/medical event in time.</w:t>
      </w:r>
    </w:p>
    <w:p w:rsidR="00F47752" w:rsidRPr="00627A85" w:rsidRDefault="00F47752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sz w:val="28"/>
          <w:szCs w:val="28"/>
        </w:rPr>
      </w:pPr>
      <w:r w:rsidRPr="00627A85">
        <w:rPr>
          <w:rFonts w:asciiTheme="minorHAnsi" w:hAnsiTheme="minorHAnsi"/>
          <w:sz w:val="28"/>
          <w:szCs w:val="28"/>
        </w:rPr>
        <w:t>What tax structures do other financially solvent counties have?</w:t>
      </w:r>
    </w:p>
    <w:p w:rsidR="00F47752" w:rsidRPr="00627A85" w:rsidRDefault="00F47752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sz w:val="28"/>
          <w:szCs w:val="28"/>
        </w:rPr>
      </w:pPr>
      <w:r w:rsidRPr="00627A85">
        <w:rPr>
          <w:rFonts w:asciiTheme="minorHAnsi" w:hAnsiTheme="minorHAnsi"/>
          <w:sz w:val="28"/>
          <w:szCs w:val="28"/>
        </w:rPr>
        <w:t xml:space="preserve">Consolidation of </w:t>
      </w:r>
      <w:r w:rsidR="00D025FB" w:rsidRPr="00627A85">
        <w:rPr>
          <w:rFonts w:asciiTheme="minorHAnsi" w:hAnsiTheme="minorHAnsi"/>
          <w:sz w:val="28"/>
          <w:szCs w:val="28"/>
        </w:rPr>
        <w:t>contiguous</w:t>
      </w:r>
      <w:r w:rsidRPr="00627A85">
        <w:rPr>
          <w:rFonts w:asciiTheme="minorHAnsi" w:hAnsiTheme="minorHAnsi"/>
          <w:sz w:val="28"/>
          <w:szCs w:val="28"/>
        </w:rPr>
        <w:t xml:space="preserve"> parcels (only for Fire tax purposes) should still be available for single rates.</w:t>
      </w:r>
    </w:p>
    <w:p w:rsidR="00A30C04" w:rsidRPr="00627A85" w:rsidRDefault="00F47752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sz w:val="28"/>
          <w:szCs w:val="28"/>
        </w:rPr>
      </w:pPr>
      <w:r w:rsidRPr="00627A85">
        <w:rPr>
          <w:rFonts w:asciiTheme="minorHAnsi" w:hAnsiTheme="minorHAnsi"/>
          <w:sz w:val="28"/>
          <w:szCs w:val="28"/>
        </w:rPr>
        <w:t xml:space="preserve">Reduced tax rates in State-designated "(Economically) Disadvantaged Communities" where low income residents </w:t>
      </w:r>
      <w:r w:rsidR="00752BDB" w:rsidRPr="00627A85">
        <w:rPr>
          <w:rFonts w:asciiTheme="minorHAnsi" w:hAnsiTheme="minorHAnsi"/>
          <w:sz w:val="28"/>
          <w:szCs w:val="28"/>
        </w:rPr>
        <w:t>are just trying</w:t>
      </w:r>
      <w:r w:rsidR="00D025FB" w:rsidRPr="00627A85">
        <w:rPr>
          <w:rFonts w:asciiTheme="minorHAnsi" w:hAnsiTheme="minorHAnsi"/>
          <w:sz w:val="28"/>
          <w:szCs w:val="28"/>
        </w:rPr>
        <w:t xml:space="preserve"> to survive economically.</w:t>
      </w:r>
    </w:p>
    <w:p w:rsidR="0067246E" w:rsidRPr="00627A85" w:rsidRDefault="0067246E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sz w:val="28"/>
          <w:szCs w:val="28"/>
        </w:rPr>
      </w:pPr>
      <w:r w:rsidRPr="00627A85">
        <w:rPr>
          <w:rFonts w:asciiTheme="minorHAnsi" w:hAnsiTheme="minorHAnsi"/>
          <w:color w:val="000000"/>
          <w:sz w:val="28"/>
          <w:szCs w:val="28"/>
        </w:rPr>
        <w:t>Complete an analysis of the County General Fund's ability to continue subsidizing County Fire.</w:t>
      </w:r>
    </w:p>
    <w:p w:rsidR="0067246E" w:rsidRPr="00627A85" w:rsidRDefault="0067246E" w:rsidP="00350E8D">
      <w:pPr>
        <w:pStyle w:val="ListParagraph"/>
        <w:numPr>
          <w:ilvl w:val="0"/>
          <w:numId w:val="1"/>
        </w:numPr>
        <w:spacing w:before="100" w:beforeAutospacing="1" w:after="120"/>
        <w:ind w:left="426" w:hanging="426"/>
        <w:contextualSpacing w:val="0"/>
        <w:rPr>
          <w:rFonts w:asciiTheme="minorHAnsi" w:hAnsiTheme="minorHAnsi"/>
          <w:color w:val="000000" w:themeColor="text1"/>
          <w:sz w:val="28"/>
          <w:szCs w:val="28"/>
        </w:rPr>
      </w:pPr>
      <w:r w:rsidRPr="00627A85">
        <w:rPr>
          <w:rFonts w:asciiTheme="minorHAnsi" w:hAnsiTheme="minorHAnsi"/>
          <w:color w:val="000000" w:themeColor="text1"/>
          <w:sz w:val="28"/>
          <w:szCs w:val="28"/>
        </w:rPr>
        <w:t>BOS (or contractor) conduct a review/audit of County Fire Dept. employees’ retirement system – compensation –Fund balance and investment policy – retirement age – etc.</w:t>
      </w:r>
    </w:p>
    <w:p w:rsidR="00627A85" w:rsidRPr="00627A85" w:rsidRDefault="00627A85" w:rsidP="00627A85">
      <w:pPr>
        <w:spacing w:before="100" w:beforeAutospacing="1" w:after="120"/>
        <w:rPr>
          <w:rFonts w:asciiTheme="minorHAnsi" w:hAnsiTheme="minorHAnsi"/>
          <w:color w:val="000000" w:themeColor="text1"/>
          <w:sz w:val="28"/>
          <w:szCs w:val="28"/>
        </w:rPr>
      </w:pPr>
      <w:r w:rsidRPr="00627A85">
        <w:rPr>
          <w:rFonts w:asciiTheme="minorHAnsi" w:hAnsiTheme="minorHAnsi"/>
          <w:color w:val="000000" w:themeColor="text1"/>
          <w:sz w:val="28"/>
          <w:szCs w:val="28"/>
        </w:rPr>
        <w:t>Chuck Bell and Bill Lembright – LVEDA – 760 964 3118</w:t>
      </w:r>
    </w:p>
    <w:p w:rsidR="00627A85" w:rsidRPr="00627A85" w:rsidRDefault="00627A85" w:rsidP="00627A85">
      <w:pPr>
        <w:spacing w:before="100" w:beforeAutospacing="1" w:after="120"/>
        <w:rPr>
          <w:rFonts w:asciiTheme="minorHAnsi" w:hAnsiTheme="minorHAnsi"/>
          <w:color w:val="000000" w:themeColor="text1"/>
          <w:sz w:val="28"/>
          <w:szCs w:val="28"/>
        </w:rPr>
      </w:pPr>
    </w:p>
    <w:sectPr w:rsidR="00627A85" w:rsidRPr="00627A85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4C"/>
    <w:multiLevelType w:val="hybridMultilevel"/>
    <w:tmpl w:val="DF8A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C6B"/>
    <w:multiLevelType w:val="hybridMultilevel"/>
    <w:tmpl w:val="32821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1208"/>
    <w:multiLevelType w:val="hybridMultilevel"/>
    <w:tmpl w:val="E8B89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5F7A"/>
    <w:multiLevelType w:val="hybridMultilevel"/>
    <w:tmpl w:val="15C4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752"/>
    <w:rsid w:val="00016F65"/>
    <w:rsid w:val="00131112"/>
    <w:rsid w:val="002E21BA"/>
    <w:rsid w:val="00350E8D"/>
    <w:rsid w:val="00405571"/>
    <w:rsid w:val="00513870"/>
    <w:rsid w:val="00627A85"/>
    <w:rsid w:val="0067246E"/>
    <w:rsid w:val="007053D8"/>
    <w:rsid w:val="007315A1"/>
    <w:rsid w:val="00752BDB"/>
    <w:rsid w:val="007813B9"/>
    <w:rsid w:val="00A30C04"/>
    <w:rsid w:val="00B40566"/>
    <w:rsid w:val="00CD3DCB"/>
    <w:rsid w:val="00D016A4"/>
    <w:rsid w:val="00D025FB"/>
    <w:rsid w:val="00D35698"/>
    <w:rsid w:val="00D712F3"/>
    <w:rsid w:val="00F4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6</cp:revision>
  <dcterms:created xsi:type="dcterms:W3CDTF">2019-10-21T02:27:00Z</dcterms:created>
  <dcterms:modified xsi:type="dcterms:W3CDTF">2019-11-08T20:34:00Z</dcterms:modified>
</cp:coreProperties>
</file>